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2EC33AEB"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tel.  </w:t>
          </w:r>
          <w:r w:rsidR="0053445D">
            <w:rPr>
              <w:rFonts w:ascii="Times New Roman" w:hAnsi="Times New Roman" w:cs="Times New Roman"/>
            </w:rPr>
            <w:t>+370 698 13933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610FC5" w:rsidRDefault="008B0869" w:rsidP="008B0869">
              <w:pPr>
                <w:spacing w:after="120" w:line="360" w:lineRule="auto"/>
                <w:ind w:firstLine="0"/>
                <w:contextualSpacing/>
                <w:jc w:val="center"/>
                <w:rPr>
                  <w:rFonts w:cstheme="minorHAnsi"/>
                  <w:b/>
                  <w:bCs/>
                  <w:sz w:val="28"/>
                  <w:szCs w:val="28"/>
                  <w:lang w:val="en-US"/>
                </w:rPr>
              </w:pPr>
              <w:r w:rsidRPr="001A2892">
                <w:rPr>
                  <w:rFonts w:cstheme="minorHAnsi"/>
                  <w:b/>
                  <w:bCs/>
                  <w:sz w:val="28"/>
                  <w:szCs w:val="28"/>
                </w:rPr>
                <w:t xml:space="preserve">MAŽOS VERTĖS VIEŠOJO PIRKIMO </w:t>
              </w:r>
            </w:p>
            <w:p w14:paraId="3AF0FB06" w14:textId="7BBB4B1C" w:rsidR="0053445D" w:rsidRPr="0053445D" w:rsidRDefault="0053445D" w:rsidP="0053445D">
              <w:pPr>
                <w:spacing w:after="120" w:line="360" w:lineRule="auto"/>
                <w:ind w:firstLine="0"/>
                <w:contextualSpacing/>
                <w:jc w:val="center"/>
                <w:rPr>
                  <w:rFonts w:cstheme="minorHAnsi"/>
                  <w:b/>
                  <w:bCs/>
                  <w:sz w:val="28"/>
                  <w:szCs w:val="28"/>
                </w:rPr>
              </w:pPr>
            </w:p>
            <w:p w14:paraId="23C24831" w14:textId="33EFD8F1" w:rsidR="008B0869" w:rsidRPr="008B0869" w:rsidRDefault="0053445D" w:rsidP="0053445D">
              <w:pPr>
                <w:spacing w:after="120" w:line="360" w:lineRule="auto"/>
                <w:ind w:firstLine="0"/>
                <w:contextualSpacing/>
                <w:jc w:val="center"/>
                <w:rPr>
                  <w:rFonts w:cstheme="minorHAnsi"/>
                  <w:b/>
                  <w:bCs/>
                  <w:sz w:val="28"/>
                  <w:szCs w:val="28"/>
                </w:rPr>
              </w:pPr>
              <w:r>
                <w:rPr>
                  <w:rFonts w:cstheme="minorHAnsi"/>
                  <w:b/>
                  <w:bCs/>
                  <w:sz w:val="28"/>
                  <w:szCs w:val="28"/>
                </w:rPr>
                <w:t>„</w:t>
              </w:r>
              <w:r w:rsidRPr="0053445D">
                <w:rPr>
                  <w:rFonts w:cstheme="minorHAnsi"/>
                  <w:b/>
                  <w:bCs/>
                  <w:sz w:val="28"/>
                  <w:szCs w:val="28"/>
                </w:rPr>
                <w:t>(PU-13370/25) KONTRMOBILUMO KLIŪČIŲ PROJEKTAVIMO IR PROJEKTO VYKDYMO PRIEŽIŪROS PASLAUGOS</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07D87714" w14:textId="6EE5E44C" w:rsidR="00F85A4E" w:rsidRPr="0055552E" w:rsidRDefault="0055552E" w:rsidP="008B0869">
              <w:pPr>
                <w:spacing w:after="120" w:line="240" w:lineRule="auto"/>
                <w:ind w:left="567" w:firstLine="0"/>
                <w:contextualSpacing/>
                <w:jc w:val="center"/>
                <w:rPr>
                  <w:rFonts w:cstheme="minorHAnsi"/>
                  <w:sz w:val="24"/>
                  <w:szCs w:val="24"/>
                </w:rPr>
              </w:pPr>
              <w:r w:rsidRPr="0055552E">
                <w:rPr>
                  <w:rFonts w:cstheme="minorHAnsi"/>
                  <w:sz w:val="24"/>
                  <w:szCs w:val="24"/>
                </w:rPr>
                <w:t>(</w:t>
              </w:r>
              <w:r w:rsidR="00F85A4E" w:rsidRPr="0055552E">
                <w:rPr>
                  <w:rFonts w:cstheme="minorHAnsi"/>
                  <w:sz w:val="24"/>
                  <w:szCs w:val="24"/>
                </w:rPr>
                <w:t xml:space="preserve">Versija Nr. </w:t>
              </w:r>
              <w:r w:rsidR="0053445D" w:rsidRPr="0055552E">
                <w:rPr>
                  <w:rFonts w:cstheme="minorHAnsi"/>
                  <w:sz w:val="24"/>
                  <w:szCs w:val="24"/>
                </w:rPr>
                <w:t>1</w:t>
              </w:r>
              <w:r w:rsidRPr="0055552E">
                <w:rPr>
                  <w:rFonts w:cstheme="minorHAnsi"/>
                  <w:sz w:val="24"/>
                  <w:szCs w:val="24"/>
                </w:rPr>
                <w:t>)</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1EACFAC9" w:rsidR="0017292D" w:rsidRPr="0017292D" w:rsidRDefault="0017292D" w:rsidP="0017292D">
          <w:pPr>
            <w:tabs>
              <w:tab w:val="left" w:pos="142"/>
              <w:tab w:val="right" w:leader="dot" w:pos="9962"/>
            </w:tabs>
            <w:spacing w:line="276" w:lineRule="auto"/>
            <w:ind w:left="142" w:hanging="142"/>
            <w:jc w:val="left"/>
            <w:rPr>
              <w:noProof/>
              <w:sz w:val="22"/>
              <w:szCs w:val="22"/>
              <w:lang w:val="en-US" w:eastAsia="en-US"/>
            </w:rPr>
          </w:pPr>
          <w:hyperlink w:anchor="_Toc124404956" w:history="1">
            <w:r w:rsidRPr="0017292D">
              <w:rPr>
                <w:rFonts w:cstheme="minorHAnsi"/>
                <w:noProof/>
              </w:rPr>
              <w:t xml:space="preserve">Pirkimo sąlygų 1 priedas </w:t>
            </w:r>
          </w:hyperlink>
          <w:r w:rsidRPr="0017292D">
            <w:rPr>
              <w:noProof/>
              <w:sz w:val="22"/>
              <w:szCs w:val="22"/>
              <w:lang w:val="en-US" w:eastAsia="en-US"/>
            </w:rPr>
            <w:t xml:space="preserve"> </w:t>
          </w:r>
          <w:r w:rsidR="0055552E" w:rsidRPr="0055552E">
            <w:rPr>
              <w:noProof/>
              <w:sz w:val="22"/>
              <w:szCs w:val="22"/>
              <w:lang w:val="en-US" w:eastAsia="en-US"/>
            </w:rPr>
            <w:t>„Techninė specifikacija“</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17292D">
            <w:rPr>
              <w:noProof/>
              <w:sz w:val="22"/>
              <w:szCs w:val="22"/>
              <w:lang w:val="en-US" w:eastAsia="en-US"/>
            </w:rPr>
            <w:t xml:space="preserve"> </w:t>
          </w:r>
        </w:p>
        <w:p w14:paraId="09D482F1" w14:textId="53318419"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8" w:history="1">
            <w:r w:rsidRPr="0017292D">
              <w:rPr>
                <w:rFonts w:eastAsia="Calibri" w:cstheme="minorHAnsi"/>
                <w:noProof/>
              </w:rPr>
              <w:t xml:space="preserve">Pirkimo sąlygų 3 priedas </w:t>
            </w:r>
            <w:r w:rsidR="0055552E" w:rsidRPr="0055552E">
              <w:rPr>
                <w:rFonts w:eastAsia="Calibri" w:cstheme="minorHAnsi"/>
                <w:noProof/>
              </w:rPr>
              <w:t xml:space="preserve">„Tiekėjų pašalinimo pagrindai“ </w:t>
            </w:r>
          </w:hyperlink>
          <w:r w:rsidRPr="0017292D">
            <w:rPr>
              <w:noProof/>
              <w:sz w:val="22"/>
              <w:szCs w:val="22"/>
              <w:lang w:val="en-US" w:eastAsia="en-US"/>
            </w:rPr>
            <w:t xml:space="preserve"> </w:t>
          </w:r>
        </w:p>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17292D">
            <w:rPr>
              <w:noProof/>
              <w:sz w:val="22"/>
              <w:szCs w:val="22"/>
              <w:lang w:val="en-US" w:eastAsia="en-US"/>
            </w:rPr>
            <w:t xml:space="preserve"> </w:t>
          </w:r>
        </w:p>
        <w:p w14:paraId="49611971" w14:textId="01AC3C3C"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53445D">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680A897D"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53445D">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56AD3D2D"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53445D">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526E0D7C"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53445D">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53445D">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3F485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Savanorių pr. 321C, 50120 Kaunas</w:t>
      </w:r>
      <w:r w:rsidR="008B0869" w:rsidRPr="003F4857">
        <w:rPr>
          <w:rFonts w:eastAsia="Calibri" w:cstheme="minorHAnsi"/>
        </w:rPr>
        <w:t>. Perkančioji organizacija yra PVM mokėtoja.</w:t>
      </w:r>
    </w:p>
    <w:p w14:paraId="6669709E" w14:textId="73FC906C" w:rsidR="00316D64" w:rsidRPr="0053445D" w:rsidRDefault="00CA0CC5" w:rsidP="003E101D">
      <w:pPr>
        <w:pStyle w:val="Sraopastraipa"/>
        <w:numPr>
          <w:ilvl w:val="1"/>
          <w:numId w:val="9"/>
        </w:numPr>
        <w:spacing w:line="240" w:lineRule="auto"/>
        <w:ind w:left="0" w:firstLine="710"/>
        <w:rPr>
          <w:rFonts w:cstheme="minorHAnsi"/>
        </w:rPr>
      </w:pPr>
      <w:r w:rsidRPr="0053445D">
        <w:rPr>
          <w:rFonts w:cstheme="minorHAnsi"/>
          <w:color w:val="000000" w:themeColor="text1"/>
        </w:rPr>
        <w:t xml:space="preserve">Pirkimas neatliekamas naudojantis centralizuotų pirkimų katalogu, nes </w:t>
      </w:r>
      <w:r w:rsidR="0053445D" w:rsidRPr="0053445D">
        <w:rPr>
          <w:rFonts w:cstheme="minorHAnsi"/>
        </w:rPr>
        <w:t>perkamų paslaugų CPO kataloge nėra.</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F0F3C55" w14:textId="0F7F047B" w:rsidR="00702B7B" w:rsidRDefault="00C70C67" w:rsidP="003E101D">
      <w:pPr>
        <w:pStyle w:val="Sraopastraipa"/>
        <w:numPr>
          <w:ilvl w:val="1"/>
          <w:numId w:val="9"/>
        </w:numPr>
        <w:spacing w:line="240" w:lineRule="auto"/>
        <w:ind w:left="0" w:firstLine="697"/>
        <w:rPr>
          <w:rFonts w:cstheme="minorHAnsi"/>
        </w:rPr>
      </w:pPr>
      <w:r w:rsidRPr="00244994">
        <w:rPr>
          <w:rFonts w:cstheme="minorHAnsi"/>
        </w:rPr>
        <w:t xml:space="preserve">Pirkimo Komisija </w:t>
      </w:r>
      <w:r>
        <w:rPr>
          <w:rFonts w:cstheme="minorHAnsi"/>
        </w:rPr>
        <w:t>yra</w:t>
      </w:r>
      <w:r w:rsidRPr="00244994">
        <w:rPr>
          <w:rFonts w:cstheme="minorHAnsi"/>
        </w:rPr>
        <w:t xml:space="preserve"> sudaroma</w:t>
      </w:r>
      <w:r w:rsidR="000662A8" w:rsidRPr="00244994">
        <w:rPr>
          <w:rFonts w:cstheme="minorHAnsi"/>
        </w:rPr>
        <w:t>.</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81C6227" w14:textId="40FA94CD" w:rsidR="4B7098B6" w:rsidRPr="001A7D25" w:rsidRDefault="001A7D25" w:rsidP="001A7D25">
      <w:pPr>
        <w:spacing w:line="240" w:lineRule="auto"/>
        <w:ind w:left="851" w:hanging="142"/>
        <w:rPr>
          <w:rFonts w:cstheme="minorHAnsi"/>
        </w:rPr>
      </w:pPr>
      <w:r w:rsidRPr="0053445D">
        <w:rPr>
          <w:rFonts w:eastAsia="Arial" w:cstheme="minorHAnsi"/>
        </w:rPr>
        <w:t xml:space="preserve">1.5. </w:t>
      </w:r>
      <w:r w:rsidR="4B7098B6" w:rsidRPr="0053445D">
        <w:rPr>
          <w:rFonts w:eastAsia="Arial" w:cstheme="minorHAnsi"/>
        </w:rPr>
        <w:t>Bendrosios</w:t>
      </w:r>
      <w:r w:rsidR="00931CA2" w:rsidRPr="0053445D">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26C63C18" w:rsidR="00FB3C75" w:rsidRPr="0053445D" w:rsidRDefault="4A330118" w:rsidP="0053445D">
      <w:pPr>
        <w:pStyle w:val="Betarp"/>
        <w:numPr>
          <w:ilvl w:val="1"/>
          <w:numId w:val="11"/>
        </w:numPr>
        <w:spacing w:after="120"/>
        <w:ind w:left="0" w:firstLine="709"/>
        <w:contextualSpacing/>
        <w:rPr>
          <w:rFonts w:cstheme="minorHAnsi"/>
          <w:color w:val="FF0000"/>
        </w:rPr>
      </w:pPr>
      <w:r w:rsidRPr="0053445D">
        <w:rPr>
          <w:rFonts w:cstheme="minorHAnsi"/>
        </w:rPr>
        <w:t xml:space="preserve"> </w:t>
      </w:r>
      <w:r w:rsidR="00651664" w:rsidRPr="0053445D">
        <w:rPr>
          <w:rFonts w:cstheme="minorHAnsi"/>
        </w:rPr>
        <w:t xml:space="preserve">Perkančioji organizacija </w:t>
      </w:r>
      <w:r w:rsidR="00FB3C75" w:rsidRPr="0053445D">
        <w:rPr>
          <w:rFonts w:eastAsia="Calibri" w:cstheme="minorHAnsi"/>
          <w:color w:val="000000" w:themeColor="text1"/>
        </w:rPr>
        <w:t xml:space="preserve">numato </w:t>
      </w:r>
      <w:r w:rsidR="0053445D" w:rsidRPr="0053445D">
        <w:rPr>
          <w:rFonts w:eastAsia="Calibri" w:cstheme="minorHAnsi"/>
          <w:color w:val="000000" w:themeColor="text1"/>
        </w:rPr>
        <w:t>įsigyti</w:t>
      </w:r>
      <w:r w:rsidR="0053445D">
        <w:rPr>
          <w:rFonts w:eastAsia="Calibri" w:cstheme="minorHAnsi"/>
          <w:color w:val="000000" w:themeColor="text1"/>
        </w:rPr>
        <w:t xml:space="preserve"> </w:t>
      </w:r>
      <w:r w:rsidR="0053445D" w:rsidRPr="0053445D">
        <w:rPr>
          <w:rFonts w:eastAsia="Calibri" w:cstheme="minorHAnsi"/>
          <w:b/>
          <w:bCs/>
          <w:color w:val="000000" w:themeColor="text1"/>
        </w:rPr>
        <w:t>kontrmobilumo kliūčių projektavimo ir projekto vykdymo priežiūros paslaugas.</w:t>
      </w:r>
      <w:r w:rsidR="0053445D" w:rsidRPr="0053445D">
        <w:rPr>
          <w:rFonts w:eastAsia="Calibri" w:cstheme="minorHAnsi"/>
          <w:color w:val="000000" w:themeColor="text1"/>
        </w:rPr>
        <w:t xml:space="preserve"> </w:t>
      </w:r>
      <w:r w:rsidR="00FB3C75" w:rsidRPr="0053445D">
        <w:rPr>
          <w:rFonts w:cstheme="minorHAnsi"/>
        </w:rPr>
        <w:t xml:space="preserve">Reikalavimai </w:t>
      </w:r>
      <w:r w:rsidR="00966703" w:rsidRPr="0053445D">
        <w:rPr>
          <w:rFonts w:cstheme="minorHAnsi"/>
        </w:rPr>
        <w:t>p</w:t>
      </w:r>
      <w:r w:rsidR="00FB3C75" w:rsidRPr="0053445D">
        <w:rPr>
          <w:rFonts w:cstheme="minorHAnsi"/>
        </w:rPr>
        <w:t>irkimo objektui nustatyti</w:t>
      </w:r>
      <w:r w:rsidR="00AE2AEF" w:rsidRPr="0053445D">
        <w:rPr>
          <w:rFonts w:cstheme="minorHAnsi"/>
        </w:rPr>
        <w:t xml:space="preserve"> </w:t>
      </w:r>
      <w:r w:rsidR="00966703" w:rsidRPr="0053445D">
        <w:rPr>
          <w:rFonts w:cstheme="minorHAnsi"/>
        </w:rPr>
        <w:t>s</w:t>
      </w:r>
      <w:r w:rsidR="00044836" w:rsidRPr="0053445D">
        <w:rPr>
          <w:rFonts w:cstheme="minorHAnsi"/>
        </w:rPr>
        <w:t>pecialiųjų p</w:t>
      </w:r>
      <w:r w:rsidR="00AE2AEF" w:rsidRPr="0053445D">
        <w:rPr>
          <w:rFonts w:cstheme="minorHAnsi"/>
        </w:rPr>
        <w:t xml:space="preserve">irkimo sąlygų </w:t>
      </w:r>
      <w:r w:rsidR="0055552E">
        <w:rPr>
          <w:rFonts w:cstheme="minorHAnsi"/>
        </w:rPr>
        <w:t>1</w:t>
      </w:r>
      <w:r w:rsidR="001A7D25" w:rsidRPr="0053445D">
        <w:rPr>
          <w:rFonts w:ascii="Arial" w:hAnsi="Arial" w:cs="Arial"/>
        </w:rPr>
        <w:t xml:space="preserve"> </w:t>
      </w:r>
      <w:r w:rsidR="001A7D25" w:rsidRPr="0053445D">
        <w:rPr>
          <w:rFonts w:cstheme="minorHAnsi"/>
        </w:rPr>
        <w:t>priede „Techninė specifikacija“.</w:t>
      </w:r>
    </w:p>
    <w:p w14:paraId="49117D58" w14:textId="6CCB75BA"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55552E">
        <w:rPr>
          <w:rFonts w:cstheme="minorHAnsi"/>
        </w:rPr>
        <w:t>1</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53445D">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0311A54E" w14:textId="75F2A109" w:rsidR="00807185" w:rsidRPr="003853AE" w:rsidRDefault="005D280D" w:rsidP="0053445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55552E">
        <w:rPr>
          <w:rFonts w:cstheme="minorHAnsi"/>
        </w:rPr>
        <w:t>3</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0F82F01A" w14:textId="77777777" w:rsidR="0053445D" w:rsidRDefault="005D280D" w:rsidP="00FC027D">
      <w:pPr>
        <w:pStyle w:val="Sraopastraipa"/>
        <w:numPr>
          <w:ilvl w:val="1"/>
          <w:numId w:val="7"/>
        </w:numPr>
        <w:spacing w:line="240" w:lineRule="auto"/>
        <w:ind w:left="0" w:firstLine="709"/>
        <w:rPr>
          <w:rFonts w:cstheme="minorHAnsi"/>
        </w:rPr>
      </w:pPr>
      <w:r w:rsidRPr="0053445D">
        <w:rPr>
          <w:rFonts w:cstheme="minorHAnsi"/>
        </w:rPr>
        <w:t>Tiekėjams n</w:t>
      </w:r>
      <w:r w:rsidR="00243470" w:rsidRPr="0053445D">
        <w:rPr>
          <w:rFonts w:cstheme="minorHAnsi"/>
        </w:rPr>
        <w:t xml:space="preserve">enustatomi </w:t>
      </w:r>
      <w:r w:rsidRPr="0053445D">
        <w:rPr>
          <w:rFonts w:cstheme="minorHAnsi"/>
        </w:rPr>
        <w:t>reikalavim</w:t>
      </w:r>
      <w:r w:rsidR="001128FB" w:rsidRPr="0053445D">
        <w:rPr>
          <w:rFonts w:cstheme="minorHAnsi"/>
        </w:rPr>
        <w:t>ai</w:t>
      </w:r>
      <w:r w:rsidRPr="0053445D">
        <w:rPr>
          <w:rFonts w:cstheme="minorHAnsi"/>
        </w:rPr>
        <w:t xml:space="preserve"> dėl kokybės vadybos sistemos ir aplinkos apsaugos vadybos sistemos standartų laikymosi</w:t>
      </w:r>
      <w:r w:rsidR="009905AD" w:rsidRPr="0053445D">
        <w:rPr>
          <w:rFonts w:cstheme="minorHAnsi"/>
        </w:rPr>
        <w:t>.</w:t>
      </w:r>
      <w:r w:rsidR="003B3D2C" w:rsidRPr="0053445D">
        <w:rPr>
          <w:rFonts w:cstheme="minorHAnsi"/>
        </w:rPr>
        <w:t xml:space="preserve"> </w:t>
      </w:r>
    </w:p>
    <w:p w14:paraId="317A11F7" w14:textId="7AE20A34" w:rsidR="00464D07" w:rsidRPr="0053445D" w:rsidRDefault="00464D07" w:rsidP="00FC027D">
      <w:pPr>
        <w:pStyle w:val="Sraopastraipa"/>
        <w:numPr>
          <w:ilvl w:val="1"/>
          <w:numId w:val="7"/>
        </w:numPr>
        <w:spacing w:line="240" w:lineRule="auto"/>
        <w:ind w:left="0" w:firstLine="709"/>
        <w:rPr>
          <w:rFonts w:cstheme="minorHAnsi"/>
        </w:rPr>
      </w:pPr>
      <w:r w:rsidRPr="0053445D">
        <w:rPr>
          <w:rFonts w:cstheme="minorHAnsi"/>
        </w:rPr>
        <w:t>Tiekėjams nustatomi kvalifikacijos reikalavimai</w:t>
      </w:r>
      <w:r w:rsidR="0053445D">
        <w:rPr>
          <w:rFonts w:cstheme="minorHAnsi"/>
        </w:rPr>
        <w:t xml:space="preserve"> </w:t>
      </w:r>
      <w:r w:rsidRPr="0053445D">
        <w:rPr>
          <w:rFonts w:cstheme="minorHAnsi"/>
        </w:rPr>
        <w:t xml:space="preserve">ir jų atitiktį patvirtinantys dokumentai nurodyti </w:t>
      </w:r>
      <w:r w:rsidR="00703983" w:rsidRPr="0053445D">
        <w:rPr>
          <w:rFonts w:cstheme="minorHAnsi"/>
        </w:rPr>
        <w:t>s</w:t>
      </w:r>
      <w:r w:rsidR="006E42EC" w:rsidRPr="0053445D">
        <w:rPr>
          <w:rFonts w:cstheme="minorHAnsi"/>
        </w:rPr>
        <w:t>pecialiųjų p</w:t>
      </w:r>
      <w:r w:rsidRPr="0053445D">
        <w:rPr>
          <w:rFonts w:cstheme="minorHAnsi"/>
        </w:rPr>
        <w:t xml:space="preserve">irkimo sąlygų </w:t>
      </w:r>
      <w:r w:rsidR="003853AE" w:rsidRPr="0053445D">
        <w:rPr>
          <w:rFonts w:cstheme="minorHAnsi"/>
        </w:rPr>
        <w:t>2</w:t>
      </w:r>
      <w:r w:rsidRPr="0053445D">
        <w:rPr>
          <w:rFonts w:cstheme="minorHAnsi"/>
        </w:rPr>
        <w:t xml:space="preserve"> priede</w:t>
      </w:r>
      <w:r w:rsidR="003853AE" w:rsidRPr="0053445D">
        <w:rPr>
          <w:rFonts w:cstheme="minorHAnsi"/>
        </w:rPr>
        <w:t xml:space="preserve"> „Tiekėjų kvalifikacijos reikalavimai ir reikalaujami kokybės bei aplinkos apsaugos </w:t>
      </w:r>
      <w:r w:rsidR="003853AE" w:rsidRPr="0053445D">
        <w:rPr>
          <w:rFonts w:cstheme="minorHAnsi"/>
        </w:rPr>
        <w:lastRenderedPageBreak/>
        <w:t>vadybos sistemų standartai“</w:t>
      </w:r>
      <w:r w:rsidRPr="0053445D">
        <w:rPr>
          <w:rFonts w:cstheme="minorHAnsi"/>
        </w:rPr>
        <w:t>. Tiekėjas, teikdamas pasiūlymą</w:t>
      </w:r>
      <w:r w:rsidR="00FD0F2E" w:rsidRPr="0053445D">
        <w:rPr>
          <w:rFonts w:cstheme="minorHAnsi"/>
        </w:rPr>
        <w:t>,</w:t>
      </w:r>
      <w:r w:rsidRPr="0053445D">
        <w:rPr>
          <w:rFonts w:cstheme="minorHAnsi"/>
        </w:rPr>
        <w:t xml:space="preserve">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5971D0C7" w14:textId="77777777" w:rsidR="00E861F5" w:rsidRPr="00257685" w:rsidRDefault="00E861F5" w:rsidP="00257685">
      <w:pPr>
        <w:ind w:firstLine="0"/>
        <w:rPr>
          <w:rFonts w:ascii="Arial" w:hAnsi="Arial" w:cs="Arial"/>
          <w:b/>
          <w:bCs/>
        </w:rPr>
      </w:pPr>
    </w:p>
    <w:p w14:paraId="42752441" w14:textId="6BB21415"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8D400A">
        <w:rPr>
          <w:rFonts w:cstheme="minorHAnsi"/>
        </w:rPr>
        <w:fldChar w:fldCharType="begin"/>
      </w:r>
      <w:r w:rsidR="005A5204" w:rsidRPr="008D400A">
        <w:rPr>
          <w:rFonts w:cstheme="minorHAnsi"/>
        </w:rPr>
        <w:instrText xml:space="preserve"> REF _Ref38540913 \h  \* MERGEFORMAT </w:instrText>
      </w:r>
      <w:r w:rsidR="005A5204" w:rsidRPr="008D400A">
        <w:rPr>
          <w:rFonts w:cstheme="minorHAnsi"/>
        </w:rPr>
      </w:r>
      <w:r w:rsidR="005A5204" w:rsidRPr="008D400A">
        <w:rPr>
          <w:rFonts w:cstheme="minorHAnsi"/>
        </w:rPr>
        <w:fldChar w:fldCharType="separate"/>
      </w:r>
      <w:r w:rsidR="00D85943" w:rsidRPr="008D400A">
        <w:rPr>
          <w:rFonts w:cstheme="minorHAnsi"/>
        </w:rPr>
        <w:t>p</w:t>
      </w:r>
      <w:r w:rsidR="005A5204" w:rsidRPr="008D400A">
        <w:rPr>
          <w:rFonts w:cstheme="minorHAnsi"/>
        </w:rPr>
        <w:t xml:space="preserve">irkimo sąlygų </w:t>
      </w:r>
      <w:r w:rsidR="005A5204" w:rsidRPr="008D400A">
        <w:rPr>
          <w:rFonts w:cstheme="minorHAnsi"/>
        </w:rPr>
        <w:fldChar w:fldCharType="end"/>
      </w:r>
      <w:r w:rsidR="0055552E">
        <w:rPr>
          <w:rFonts w:cstheme="minorHAnsi"/>
        </w:rPr>
        <w:t>5</w:t>
      </w:r>
      <w:r w:rsidR="001A1FDA" w:rsidRPr="008D400A">
        <w:rPr>
          <w:rFonts w:cstheme="minorHAnsi"/>
        </w:rPr>
        <w:t xml:space="preserve"> </w:t>
      </w:r>
      <w:r w:rsidR="008339CC" w:rsidRPr="008D400A">
        <w:rPr>
          <w:rFonts w:cstheme="minorHAnsi"/>
        </w:rPr>
        <w:t xml:space="preserve">priede </w:t>
      </w:r>
      <w:r w:rsidR="005A5204" w:rsidRPr="008D400A">
        <w:rPr>
          <w:rFonts w:cstheme="minorHAnsi"/>
        </w:rPr>
        <w:t>pateiktą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61941B60"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9EB0CB1"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lastRenderedPageBreak/>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0C1B0E3A" w14:textId="77777777" w:rsidR="00E85882" w:rsidRPr="00A84437" w:rsidRDefault="00E85882" w:rsidP="00A84437">
      <w:pPr>
        <w:spacing w:line="240" w:lineRule="auto"/>
        <w:ind w:firstLine="0"/>
        <w:rPr>
          <w:rFonts w:cstheme="minorHAnsi"/>
          <w:vanish/>
        </w:rPr>
      </w:pPr>
    </w:p>
    <w:p w14:paraId="2DFF0A66" w14:textId="7A3BA0C5" w:rsidR="00CD2CC2" w:rsidRPr="008D400A"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8D400A">
        <w:rPr>
          <w:rFonts w:eastAsia="Calibri" w:cstheme="minorHAnsi"/>
        </w:rPr>
        <w:t xml:space="preserve">sąlygų </w:t>
      </w:r>
      <w:bookmarkStart w:id="18" w:name="_Hlk162976990"/>
      <w:r w:rsidR="008D400A" w:rsidRPr="008D400A">
        <w:rPr>
          <w:rFonts w:eastAsia="Calibri" w:cstheme="minorHAnsi"/>
        </w:rPr>
        <w:t>6</w:t>
      </w:r>
      <w:r w:rsidR="00BD794F" w:rsidRPr="008D400A">
        <w:rPr>
          <w:rFonts w:eastAsia="Calibri" w:cstheme="minorHAnsi"/>
        </w:rPr>
        <w:t xml:space="preserve"> priede „Pasiūlymo </w:t>
      </w:r>
      <w:r w:rsidR="003F4857" w:rsidRPr="008D400A">
        <w:rPr>
          <w:rFonts w:eastAsia="Calibri" w:cstheme="minorHAnsi"/>
        </w:rPr>
        <w:t>vertinimo kriterijai ir sąlygos</w:t>
      </w:r>
      <w:r w:rsidR="00BD794F" w:rsidRPr="008D400A">
        <w:rPr>
          <w:rFonts w:eastAsia="Calibri" w:cstheme="minorHAnsi"/>
        </w:rPr>
        <w:t>“</w:t>
      </w:r>
      <w:bookmarkEnd w:id="18"/>
      <w:r w:rsidR="00831133" w:rsidRPr="008D400A">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sidRPr="008D400A">
        <w:rPr>
          <w:rFonts w:cstheme="minorHAnsi"/>
          <w:color w:val="000000" w:themeColor="text1"/>
        </w:rPr>
        <w:t>7.2. Laimėjusiu pasiūlymu galės būti pripažintas tik 1 (vienas) ekonomiškai naudingiausias pasiūlymas, esantis pasiūlymų eilės pirmojoje vietoje.</w:t>
      </w:r>
      <w:r w:rsidRPr="00BD794F">
        <w:rPr>
          <w:rFonts w:cstheme="minorHAnsi"/>
          <w:color w:val="000000" w:themeColor="text1"/>
        </w:rPr>
        <w:t xml:space="preserve"> </w:t>
      </w:r>
    </w:p>
    <w:p w14:paraId="7E67ECB8" w14:textId="6ED02BC2"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8D400A">
        <w:rPr>
          <w:rStyle w:val="cf01"/>
          <w:rFonts w:asciiTheme="minorHAnsi" w:hAnsiTheme="minorHAnsi" w:cstheme="minorHAnsi"/>
          <w:sz w:val="21"/>
          <w:szCs w:val="21"/>
        </w:rPr>
        <w:t xml:space="preserve"> 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8. Sutarties sudarymas</w:t>
      </w:r>
      <w:bookmarkEnd w:id="19"/>
      <w:bookmarkEnd w:id="20"/>
      <w:bookmarkEnd w:id="21"/>
      <w:bookmarkEnd w:id="22"/>
    </w:p>
    <w:p w14:paraId="35483E6F" w14:textId="6FE94D3A" w:rsidR="00BD794F" w:rsidRPr="00BD794F" w:rsidRDefault="00BD794F" w:rsidP="00BD794F">
      <w:pPr>
        <w:spacing w:line="240" w:lineRule="auto"/>
        <w:ind w:firstLine="567"/>
        <w:contextualSpacing/>
        <w:rPr>
          <w:rFonts w:eastAsiaTheme="minorHAnsi" w:cstheme="minorHAnsi"/>
          <w:color w:val="FF0000"/>
          <w:lang w:eastAsia="en-US"/>
        </w:rPr>
      </w:pPr>
      <w:bookmarkStart w:id="24" w:name="_Hlk126231148"/>
      <w:bookmarkEnd w:id="23"/>
    </w:p>
    <w:p w14:paraId="2F900B9B" w14:textId="5158B231" w:rsidR="00BD794F" w:rsidRPr="00BD794F" w:rsidRDefault="00BD794F" w:rsidP="00BD794F">
      <w:pPr>
        <w:spacing w:line="240" w:lineRule="auto"/>
        <w:ind w:firstLine="567"/>
        <w:contextualSpacing/>
      </w:pPr>
      <w:r>
        <w:rPr>
          <w:rFonts w:eastAsiaTheme="minorHAnsi" w:cstheme="minorHAnsi"/>
          <w:lang w:eastAsia="en-US"/>
        </w:rPr>
        <w:t>8</w:t>
      </w:r>
      <w:r w:rsidRPr="00BD794F">
        <w:rPr>
          <w:rFonts w:eastAsiaTheme="minorHAnsi" w:cstheme="minorHAnsi"/>
          <w:lang w:eastAsia="en-US"/>
        </w:rPr>
        <w:t xml:space="preserve">.1. </w:t>
      </w:r>
      <w:r w:rsidRPr="00BD794F">
        <w:t xml:space="preserve">Sutarčiai taikomas </w:t>
      </w:r>
      <w:sdt>
        <w:sdtPr>
          <w:rPr>
            <w:color w:val="000000" w:themeColor="text1"/>
          </w:r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FD433B" w:rsidRPr="00FD433B">
            <w:rPr>
              <w:color w:val="000000" w:themeColor="text1"/>
            </w:rPr>
            <w:t>fiksuoto įkainio</w:t>
          </w:r>
        </w:sdtContent>
      </w:sdt>
      <w:r w:rsidRPr="00FD433B">
        <w:rPr>
          <w:color w:val="000000" w:themeColor="text1"/>
        </w:rPr>
        <w:t xml:space="preserve">  kainodaros </w:t>
      </w:r>
      <w:r w:rsidRPr="00BD794F">
        <w:t xml:space="preserve">būdas. </w:t>
      </w:r>
    </w:p>
    <w:p w14:paraId="441A06A2" w14:textId="77777777" w:rsidR="00BD794F" w:rsidRPr="00BD794F" w:rsidRDefault="00BD794F" w:rsidP="00BD794F">
      <w:pPr>
        <w:spacing w:line="240" w:lineRule="auto"/>
        <w:ind w:firstLine="567"/>
        <w:contextualSpacing/>
      </w:pPr>
    </w:p>
    <w:bookmarkEnd w:id="24"/>
    <w:p w14:paraId="4006AD6A" w14:textId="7D746D0B" w:rsidR="00D83C57" w:rsidRDefault="000003B6" w:rsidP="00D83C57">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8D400A">
        <w:t>sąlygų</w:t>
      </w:r>
      <w:r w:rsidR="00D83C57" w:rsidRPr="008D400A">
        <w:t xml:space="preserve"> </w:t>
      </w:r>
      <w:r w:rsidR="008D400A" w:rsidRPr="008D400A">
        <w:t>8</w:t>
      </w:r>
      <w:r w:rsidR="00BD794F" w:rsidRPr="008D400A">
        <w:rPr>
          <w:rFonts w:cstheme="minorHAnsi"/>
        </w:rPr>
        <w:t xml:space="preserve"> </w:t>
      </w:r>
      <w:r w:rsidR="00F56579" w:rsidRPr="008D400A">
        <w:rPr>
          <w:rFonts w:cstheme="minorHAnsi"/>
        </w:rPr>
        <w:t>priede</w:t>
      </w:r>
      <w:r w:rsidR="00BD794F" w:rsidRPr="008D400A">
        <w:rPr>
          <w:rFonts w:cstheme="minorHAnsi"/>
        </w:rPr>
        <w:t xml:space="preserve"> „Sutarties</w:t>
      </w:r>
      <w:r w:rsidR="00BD794F">
        <w:rPr>
          <w:rFonts w:cstheme="minorHAnsi"/>
        </w:rPr>
        <w:t xml:space="preserve"> projektas“</w:t>
      </w:r>
      <w:r w:rsidR="00F56579" w:rsidRPr="004A0305">
        <w:rPr>
          <w:rFonts w:cstheme="minorHAnsi"/>
        </w:rPr>
        <w:t xml:space="preserve">. </w:t>
      </w: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lastRenderedPageBreak/>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5"/>
    <w:p w14:paraId="2D7F5953" w14:textId="2AA5CE05" w:rsidR="007B2436" w:rsidRPr="008D400A" w:rsidRDefault="007B2436" w:rsidP="008D400A">
      <w:pPr>
        <w:ind w:firstLine="0"/>
        <w:rPr>
          <w:rFonts w:eastAsia="Calibri" w:cstheme="minorHAnsi"/>
        </w:rPr>
      </w:pPr>
    </w:p>
    <w:sectPr w:rsidR="007B2436" w:rsidRPr="008D400A"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C1E7E4" w14:textId="77777777" w:rsidR="009C29B9" w:rsidRDefault="009C29B9" w:rsidP="00D05666">
      <w:r>
        <w:separator/>
      </w:r>
    </w:p>
  </w:endnote>
  <w:endnote w:type="continuationSeparator" w:id="0">
    <w:p w14:paraId="14887CB9" w14:textId="77777777" w:rsidR="009C29B9" w:rsidRDefault="009C29B9" w:rsidP="00D05666">
      <w:r>
        <w:continuationSeparator/>
      </w:r>
    </w:p>
  </w:endnote>
  <w:endnote w:type="continuationNotice" w:id="1">
    <w:p w14:paraId="5EC78C6D" w14:textId="77777777" w:rsidR="009C29B9" w:rsidRDefault="009C29B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C7FB7" w14:textId="77777777" w:rsidR="009C29B9" w:rsidRDefault="009C29B9" w:rsidP="00D05666">
      <w:r>
        <w:separator/>
      </w:r>
    </w:p>
  </w:footnote>
  <w:footnote w:type="continuationSeparator" w:id="0">
    <w:p w14:paraId="6917B27E" w14:textId="77777777" w:rsidR="009C29B9" w:rsidRDefault="009C29B9" w:rsidP="00D05666">
      <w:r>
        <w:continuationSeparator/>
      </w:r>
    </w:p>
  </w:footnote>
  <w:footnote w:type="continuationNotice" w:id="1">
    <w:p w14:paraId="7DAB3019" w14:textId="77777777" w:rsidR="009C29B9" w:rsidRDefault="009C29B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1FC"/>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43A3"/>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0F69"/>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3AD8"/>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445D"/>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552E"/>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400A"/>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9B9"/>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25F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433B"/>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5061D"/>
    <w:rsid w:val="0019095A"/>
    <w:rsid w:val="001E3B26"/>
    <w:rsid w:val="002563CF"/>
    <w:rsid w:val="002757C5"/>
    <w:rsid w:val="00295EF8"/>
    <w:rsid w:val="002C1509"/>
    <w:rsid w:val="003661A6"/>
    <w:rsid w:val="00430113"/>
    <w:rsid w:val="0043143E"/>
    <w:rsid w:val="00460C76"/>
    <w:rsid w:val="0046126A"/>
    <w:rsid w:val="004D38E9"/>
    <w:rsid w:val="00652F79"/>
    <w:rsid w:val="006D77F5"/>
    <w:rsid w:val="007247F8"/>
    <w:rsid w:val="00731487"/>
    <w:rsid w:val="0078514A"/>
    <w:rsid w:val="007C7D73"/>
    <w:rsid w:val="007F25D7"/>
    <w:rsid w:val="00810A25"/>
    <w:rsid w:val="008D6E2A"/>
    <w:rsid w:val="00906FC8"/>
    <w:rsid w:val="00926BF1"/>
    <w:rsid w:val="009520DA"/>
    <w:rsid w:val="00975C18"/>
    <w:rsid w:val="009C5E39"/>
    <w:rsid w:val="009E6FBD"/>
    <w:rsid w:val="00A02E8E"/>
    <w:rsid w:val="00A87851"/>
    <w:rsid w:val="00AD09B5"/>
    <w:rsid w:val="00B02DFF"/>
    <w:rsid w:val="00B031BD"/>
    <w:rsid w:val="00B604DE"/>
    <w:rsid w:val="00B70DD9"/>
    <w:rsid w:val="00C64F5A"/>
    <w:rsid w:val="00CD27B6"/>
    <w:rsid w:val="00CF4CEB"/>
    <w:rsid w:val="00D1288B"/>
    <w:rsid w:val="00E0327C"/>
    <w:rsid w:val="00E464CE"/>
    <w:rsid w:val="00EF6792"/>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6</Pages>
  <Words>8921</Words>
  <Characters>5085</Characters>
  <Application>Microsoft Office Word</Application>
  <DocSecurity>0</DocSecurity>
  <Lines>42</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7</cp:revision>
  <cp:lastPrinted>2021-11-02T20:49:00Z</cp:lastPrinted>
  <dcterms:created xsi:type="dcterms:W3CDTF">2024-12-29T19:15:00Z</dcterms:created>
  <dcterms:modified xsi:type="dcterms:W3CDTF">2025-02-18T12:53:00Z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